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0791" w14:textId="77777777" w:rsidR="00880D21" w:rsidRDefault="00000000">
      <w:pPr>
        <w:pStyle w:val="Heading1"/>
      </w:pPr>
      <w:r>
        <w:t>Pre-Review Meeting Checklist</w:t>
      </w:r>
    </w:p>
    <w:p w14:paraId="58C63804" w14:textId="77777777" w:rsidR="00880D21" w:rsidRDefault="00000000">
      <w:pPr>
        <w:pStyle w:val="Heading2"/>
      </w:pPr>
      <w:r>
        <w:t>1. Client Identification &amp; Basic Info</w:t>
      </w:r>
    </w:p>
    <w:p w14:paraId="475FD256" w14:textId="0D31D3D5" w:rsidR="00880D21" w:rsidRDefault="00000000">
      <w:r>
        <w:t>☐ Confirm Macquarie</w:t>
      </w:r>
      <w:r w:rsidR="00067104">
        <w:t xml:space="preserve"> or other</w:t>
      </w:r>
      <w:r>
        <w:t xml:space="preserve"> Authenticator App</w:t>
      </w:r>
      <w:r w:rsidR="00067104">
        <w:t>s</w:t>
      </w:r>
      <w:r>
        <w:t xml:space="preserve"> </w:t>
      </w:r>
      <w:r w:rsidR="00067104">
        <w:t>are</w:t>
      </w:r>
      <w:r>
        <w:t xml:space="preserve"> set up</w:t>
      </w:r>
    </w:p>
    <w:p w14:paraId="421501C3" w14:textId="77777777" w:rsidR="00880D21" w:rsidRDefault="00000000">
      <w:r>
        <w:t>☐ Confirm ID on file (Driver’s Licence / Passport)</w:t>
      </w:r>
    </w:p>
    <w:p w14:paraId="7643889C" w14:textId="77777777" w:rsidR="00880D21" w:rsidRDefault="00000000">
      <w:r>
        <w:t>☐ Confirm updated FSG &amp; Privacy Policy acknowledgment</w:t>
      </w:r>
    </w:p>
    <w:p w14:paraId="17DCCEA5" w14:textId="77777777" w:rsidR="00880D21" w:rsidRDefault="00000000">
      <w:pPr>
        <w:pStyle w:val="Heading2"/>
      </w:pPr>
      <w:r>
        <w:t>2. Client Data Currency</w:t>
      </w:r>
    </w:p>
    <w:p w14:paraId="0CF06118" w14:textId="77777777" w:rsidR="00880D21" w:rsidRDefault="00000000">
      <w:r>
        <w:t>☐ Last Fact Find date</w:t>
      </w:r>
    </w:p>
    <w:p w14:paraId="7CC97E54" w14:textId="77777777" w:rsidR="00880D21" w:rsidRDefault="00000000">
      <w:r>
        <w:t>☐ Last Risk Profile date</w:t>
      </w:r>
    </w:p>
    <w:p w14:paraId="59004796" w14:textId="77777777" w:rsidR="00880D21" w:rsidRDefault="00000000">
      <w:r>
        <w:t>☐ Confirm BDBN / beneficiary nominations (super)</w:t>
      </w:r>
    </w:p>
    <w:p w14:paraId="7AC7350F" w14:textId="77777777" w:rsidR="00880D21" w:rsidRDefault="00000000">
      <w:r>
        <w:t>☐ Confirm FDS signed date</w:t>
      </w:r>
    </w:p>
    <w:p w14:paraId="474B6C0C" w14:textId="77777777" w:rsidR="00880D21" w:rsidRDefault="00000000">
      <w:r>
        <w:t>☐ Opt-In renewal valid to (add 12 months to last signature)</w:t>
      </w:r>
    </w:p>
    <w:p w14:paraId="337CDBE8" w14:textId="77777777" w:rsidR="00880D21" w:rsidRDefault="00000000">
      <w:r>
        <w:t>☐ Last SOA date</w:t>
      </w:r>
    </w:p>
    <w:p w14:paraId="580D1B10" w14:textId="77777777" w:rsidR="00880D21" w:rsidRDefault="00000000">
      <w:pPr>
        <w:pStyle w:val="Heading2"/>
      </w:pPr>
      <w:r>
        <w:t>3. Platform &amp; Reporting Checks</w:t>
      </w:r>
    </w:p>
    <w:p w14:paraId="09D40F1B" w14:textId="77777777" w:rsidR="00880D21" w:rsidRDefault="00000000">
      <w:r>
        <w:t>☐ Ensure XPLAN datafeeds are correct</w:t>
      </w:r>
    </w:p>
    <w:p w14:paraId="27542D91" w14:textId="77777777" w:rsidR="00880D21" w:rsidRDefault="00000000">
      <w:r>
        <w:t>☐ Check platform statements (last 12 months + 30 June)</w:t>
      </w:r>
    </w:p>
    <w:p w14:paraId="6364D456" w14:textId="77777777" w:rsidR="00880D21" w:rsidRDefault="00000000">
      <w:r>
        <w:t>☐ Add client to market update report list (if applicable)</w:t>
      </w:r>
    </w:p>
    <w:p w14:paraId="2E32DE14" w14:textId="77777777" w:rsidR="00880D21" w:rsidRDefault="00000000">
      <w:r>
        <w:t>☐ Check if client has SMSF</w:t>
      </w:r>
    </w:p>
    <w:p w14:paraId="707E8240" w14:textId="77777777" w:rsidR="00880D21" w:rsidRDefault="00000000">
      <w:r>
        <w:t>☐ Verify investment balances</w:t>
      </w:r>
    </w:p>
    <w:p w14:paraId="4057BB0D" w14:textId="77777777" w:rsidR="00880D21" w:rsidRDefault="00000000">
      <w:r>
        <w:t>☐ Verify contributions, pensions, premiums</w:t>
      </w:r>
    </w:p>
    <w:p w14:paraId="00AFA77C" w14:textId="77777777" w:rsidR="00880D21" w:rsidRDefault="00000000">
      <w:r>
        <w:t>☐ Verify performance &amp; asset allocation accuracy</w:t>
      </w:r>
    </w:p>
    <w:p w14:paraId="6DB8F7A4" w14:textId="77777777" w:rsidR="00880D21" w:rsidRDefault="00000000">
      <w:pPr>
        <w:pStyle w:val="Heading2"/>
      </w:pPr>
      <w:r>
        <w:t>4. Goals &amp; Circumstances Review</w:t>
      </w:r>
    </w:p>
    <w:p w14:paraId="6C01463D" w14:textId="77777777" w:rsidR="00880D21" w:rsidRDefault="00000000">
      <w:r>
        <w:t>☐ Identify changes to circumstances</w:t>
      </w:r>
    </w:p>
    <w:p w14:paraId="07F07AB0" w14:textId="77777777" w:rsidR="00880D21" w:rsidRDefault="00000000">
      <w:r>
        <w:t>☐ Identify changes to goals &amp; objectives</w:t>
      </w:r>
    </w:p>
    <w:p w14:paraId="2F9F7466" w14:textId="77777777" w:rsidR="00880D21" w:rsidRDefault="00000000">
      <w:r>
        <w:t>☐ Confirm any planned significant events</w:t>
      </w:r>
    </w:p>
    <w:p w14:paraId="13414B51" w14:textId="77777777" w:rsidR="00880D21" w:rsidRDefault="00000000">
      <w:pPr>
        <w:pStyle w:val="Heading2"/>
      </w:pPr>
      <w:r>
        <w:lastRenderedPageBreak/>
        <w:t>5. Strategy Review &amp; Preparation</w:t>
      </w:r>
    </w:p>
    <w:p w14:paraId="4AF3293C" w14:textId="77777777" w:rsidR="00880D21" w:rsidRDefault="00000000">
      <w:r>
        <w:t>☐ Prepare Economic Outlook / Legislative Update summary</w:t>
      </w:r>
    </w:p>
    <w:p w14:paraId="6D81AF39" w14:textId="77777777" w:rsidR="00880D21" w:rsidRDefault="00000000">
      <w:r>
        <w:t>☐ Prepare Strategic Lifetime Modelling</w:t>
      </w:r>
    </w:p>
    <w:p w14:paraId="232C020A" w14:textId="77777777" w:rsidR="00880D21" w:rsidRDefault="00000000">
      <w:r>
        <w:t>☐ Review existing financial strategies</w:t>
      </w:r>
    </w:p>
    <w:p w14:paraId="6A56F580" w14:textId="77777777" w:rsidR="00880D21" w:rsidRDefault="00000000">
      <w:r>
        <w:t>☐ Identify strategic gaps or opportunities</w:t>
      </w:r>
    </w:p>
    <w:p w14:paraId="25150E5C" w14:textId="77777777" w:rsidR="00880D21" w:rsidRDefault="00000000">
      <w:r>
        <w:t>☐ Prepare portfolio review summary</w:t>
      </w:r>
    </w:p>
    <w:p w14:paraId="33D4B79D" w14:textId="77777777" w:rsidR="00880D21" w:rsidRDefault="00000000">
      <w:pPr>
        <w:pStyle w:val="Heading2"/>
      </w:pPr>
      <w:r>
        <w:t>6. Administrative Checks</w:t>
      </w:r>
    </w:p>
    <w:p w14:paraId="0294D3DC" w14:textId="77777777" w:rsidR="00880D21" w:rsidRDefault="00000000">
      <w:r>
        <w:t>☐ Confirm contact details updated</w:t>
      </w:r>
    </w:p>
    <w:p w14:paraId="22905FE3" w14:textId="77777777" w:rsidR="00880D21" w:rsidRDefault="00000000">
      <w:r>
        <w:t>☐ Confirm authorities on file</w:t>
      </w:r>
    </w:p>
    <w:p w14:paraId="17BB4D74" w14:textId="77777777" w:rsidR="00880D21" w:rsidRDefault="00000000">
      <w:r>
        <w:t>☐ Ensure prior file notes completed</w:t>
      </w:r>
    </w:p>
    <w:p w14:paraId="07971849" w14:textId="77777777" w:rsidR="00880D21" w:rsidRDefault="00000000">
      <w:pPr>
        <w:pStyle w:val="Heading2"/>
      </w:pPr>
      <w:r>
        <w:t>7. Items for Adviser Attention</w:t>
      </w:r>
    </w:p>
    <w:p w14:paraId="4A8B6463" w14:textId="77777777" w:rsidR="00880D21" w:rsidRDefault="00000000">
      <w:r>
        <w:t>☐ Outstanding tasks from prior meetings</w:t>
      </w:r>
    </w:p>
    <w:p w14:paraId="609708D3" w14:textId="77777777" w:rsidR="00880D21" w:rsidRDefault="00000000">
      <w:r>
        <w:t>☐ Pending client queries</w:t>
      </w:r>
    </w:p>
    <w:p w14:paraId="1D3A5ED8" w14:textId="77777777" w:rsidR="00880D21" w:rsidRDefault="00000000">
      <w:r>
        <w:t>☐ Compliance requirements</w:t>
      </w:r>
    </w:p>
    <w:p w14:paraId="6355564A" w14:textId="77777777" w:rsidR="00880D21" w:rsidRDefault="00000000">
      <w:r>
        <w:t>☐ Corrections needed in client file</w:t>
      </w:r>
    </w:p>
    <w:p w14:paraId="5BDC3C35" w14:textId="77777777" w:rsidR="00880D21" w:rsidRDefault="00000000">
      <w:pPr>
        <w:pStyle w:val="Heading2"/>
      </w:pPr>
      <w:r>
        <w:t>8. Meeting Pack Preparation</w:t>
      </w:r>
    </w:p>
    <w:p w14:paraId="2AFEA99A" w14:textId="77777777" w:rsidR="00880D21" w:rsidRDefault="00000000">
      <w:r>
        <w:t>☐ Annual Review Agenda</w:t>
      </w:r>
    </w:p>
    <w:p w14:paraId="06BD4573" w14:textId="77777777" w:rsidR="00880D21" w:rsidRDefault="00000000">
      <w:r>
        <w:t>☐ Portfolio summaries</w:t>
      </w:r>
    </w:p>
    <w:p w14:paraId="261E11B7" w14:textId="77777777" w:rsidR="00880D21" w:rsidRDefault="00000000">
      <w:r>
        <w:t>☐ Insurance summary</w:t>
      </w:r>
    </w:p>
    <w:p w14:paraId="6A9A5126" w14:textId="77777777" w:rsidR="00880D21" w:rsidRDefault="00000000">
      <w:r>
        <w:t>☐ Cashflow summary</w:t>
      </w:r>
    </w:p>
    <w:p w14:paraId="3D281D6F" w14:textId="77777777" w:rsidR="00880D21" w:rsidRDefault="00000000">
      <w:r>
        <w:t>☐ Contribution records</w:t>
      </w:r>
    </w:p>
    <w:p w14:paraId="46FE041D" w14:textId="77777777" w:rsidR="00880D21" w:rsidRDefault="00000000">
      <w:r>
        <w:t>☐ Pension records</w:t>
      </w:r>
    </w:p>
    <w:p w14:paraId="19F0AFBE" w14:textId="77777777" w:rsidR="00880D21" w:rsidRDefault="00000000">
      <w:r>
        <w:t>☐ Updated goals snapshot</w:t>
      </w:r>
    </w:p>
    <w:p w14:paraId="4192D262" w14:textId="77777777" w:rsidR="00880D21" w:rsidRDefault="00000000">
      <w:r>
        <w:t>☐ Product PDS / FSG updates</w:t>
      </w:r>
    </w:p>
    <w:p w14:paraId="389DC295" w14:textId="77777777" w:rsidR="00880D21" w:rsidRDefault="00000000">
      <w:pPr>
        <w:pStyle w:val="Heading2"/>
      </w:pPr>
      <w:r>
        <w:t>9. Agenda for the Review Meeting</w:t>
      </w:r>
    </w:p>
    <w:p w14:paraId="173EA4D3" w14:textId="77777777" w:rsidR="00880D21" w:rsidRDefault="00000000">
      <w:r>
        <w:t>☐ Changes to Circumstances</w:t>
      </w:r>
    </w:p>
    <w:p w14:paraId="5945EC32" w14:textId="77777777" w:rsidR="00880D21" w:rsidRDefault="00000000">
      <w:r>
        <w:t>☐ Changes to Goals &amp; Objectives</w:t>
      </w:r>
    </w:p>
    <w:p w14:paraId="6A83272F" w14:textId="77777777" w:rsidR="00880D21" w:rsidRDefault="00000000">
      <w:r>
        <w:t>☐ Economic Outlook / Legislative Changes</w:t>
      </w:r>
    </w:p>
    <w:p w14:paraId="44831AEE" w14:textId="77777777" w:rsidR="00880D21" w:rsidRDefault="00000000">
      <w:r>
        <w:t>☐ Strategic Lifetime Modelling</w:t>
      </w:r>
    </w:p>
    <w:p w14:paraId="74ACE2AA" w14:textId="77777777" w:rsidR="00880D21" w:rsidRDefault="00000000">
      <w:r>
        <w:t>☐ Portfolio Review</w:t>
      </w:r>
    </w:p>
    <w:p w14:paraId="27809B88" w14:textId="77777777" w:rsidR="00880D21" w:rsidRDefault="00000000">
      <w:r>
        <w:t>☐ Any other matters</w:t>
      </w:r>
    </w:p>
    <w:p w14:paraId="0BDB68FB" w14:textId="77777777" w:rsidR="00880D21" w:rsidRDefault="00000000">
      <w:r>
        <w:t>☐ Next Steps</w:t>
      </w:r>
    </w:p>
    <w:sectPr w:rsidR="00880D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0726183">
    <w:abstractNumId w:val="8"/>
  </w:num>
  <w:num w:numId="2" w16cid:durableId="308750711">
    <w:abstractNumId w:val="6"/>
  </w:num>
  <w:num w:numId="3" w16cid:durableId="1127622567">
    <w:abstractNumId w:val="5"/>
  </w:num>
  <w:num w:numId="4" w16cid:durableId="91244490">
    <w:abstractNumId w:val="4"/>
  </w:num>
  <w:num w:numId="5" w16cid:durableId="1929581124">
    <w:abstractNumId w:val="7"/>
  </w:num>
  <w:num w:numId="6" w16cid:durableId="1643727630">
    <w:abstractNumId w:val="3"/>
  </w:num>
  <w:num w:numId="7" w16cid:durableId="1385257241">
    <w:abstractNumId w:val="2"/>
  </w:num>
  <w:num w:numId="8" w16cid:durableId="1049383317">
    <w:abstractNumId w:val="1"/>
  </w:num>
  <w:num w:numId="9" w16cid:durableId="147476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104"/>
    <w:rsid w:val="0015074B"/>
    <w:rsid w:val="00234FC2"/>
    <w:rsid w:val="0029639D"/>
    <w:rsid w:val="00326F90"/>
    <w:rsid w:val="00847ED5"/>
    <w:rsid w:val="00880D21"/>
    <w:rsid w:val="00AA1D8D"/>
    <w:rsid w:val="00B47730"/>
    <w:rsid w:val="00CB0664"/>
    <w:rsid w:val="00EA0B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CDD2A"/>
  <w14:defaultImageDpi w14:val="300"/>
  <w15:docId w15:val="{8F2CD3DC-1C21-47EC-B973-E69ABC41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1582</Characters>
  <Application>Microsoft Office Word</Application>
  <DocSecurity>0</DocSecurity>
  <Lines>56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IA Bhat</cp:lastModifiedBy>
  <cp:revision>3</cp:revision>
  <dcterms:created xsi:type="dcterms:W3CDTF">2025-12-01T12:22:00Z</dcterms:created>
  <dcterms:modified xsi:type="dcterms:W3CDTF">2025-12-03T01:08:00Z</dcterms:modified>
  <cp:category/>
</cp:coreProperties>
</file>